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48" w:rsidRDefault="00560D48" w:rsidP="00E10DEC">
      <w:pPr>
        <w:spacing w:line="480" w:lineRule="auto"/>
        <w:jc w:val="both"/>
        <w:rPr>
          <w:rFonts w:ascii="Times New Roman" w:hAnsi="Times New Roman" w:cs="Times New Roman"/>
          <w:sz w:val="24"/>
          <w:szCs w:val="24"/>
        </w:rPr>
      </w:pPr>
      <w:bookmarkStart w:id="0" w:name="_GoBack"/>
      <w:bookmarkEnd w:id="0"/>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E95728" w:rsidRDefault="00E95728" w:rsidP="00560D48">
      <w:pPr>
        <w:spacing w:line="480" w:lineRule="auto"/>
        <w:jc w:val="center"/>
        <w:rPr>
          <w:rFonts w:ascii="Times New Roman" w:hAnsi="Times New Roman" w:cs="Times New Roman"/>
          <w:sz w:val="24"/>
          <w:szCs w:val="24"/>
        </w:rPr>
      </w:pPr>
      <w:r w:rsidRPr="00905706">
        <w:rPr>
          <w:rFonts w:ascii="Times New Roman" w:hAnsi="Times New Roman" w:cs="Times New Roman"/>
          <w:sz w:val="24"/>
          <w:szCs w:val="24"/>
        </w:rPr>
        <w:t>Organizational culture</w:t>
      </w:r>
    </w:p>
    <w:p w:rsidR="00560D48" w:rsidRDefault="00560D48" w:rsidP="00560D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0D48" w:rsidRDefault="00560D48" w:rsidP="00560D4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Default="00560D48" w:rsidP="00E10DEC">
      <w:pPr>
        <w:spacing w:line="480" w:lineRule="auto"/>
        <w:jc w:val="both"/>
        <w:rPr>
          <w:rFonts w:ascii="Times New Roman" w:hAnsi="Times New Roman" w:cs="Times New Roman"/>
          <w:sz w:val="24"/>
          <w:szCs w:val="24"/>
        </w:rPr>
      </w:pPr>
    </w:p>
    <w:p w:rsidR="00560D48" w:rsidRPr="00560D48" w:rsidRDefault="00560D48" w:rsidP="00560D48">
      <w:pPr>
        <w:spacing w:line="480" w:lineRule="auto"/>
        <w:jc w:val="center"/>
        <w:rPr>
          <w:rFonts w:ascii="Times New Roman" w:hAnsi="Times New Roman" w:cs="Times New Roman"/>
          <w:b/>
          <w:sz w:val="24"/>
          <w:szCs w:val="24"/>
        </w:rPr>
      </w:pPr>
      <w:r w:rsidRPr="00560D48">
        <w:rPr>
          <w:rFonts w:ascii="Times New Roman" w:hAnsi="Times New Roman" w:cs="Times New Roman"/>
          <w:b/>
          <w:sz w:val="24"/>
          <w:szCs w:val="24"/>
        </w:rPr>
        <w:lastRenderedPageBreak/>
        <w:t>Organizational culture</w:t>
      </w:r>
    </w:p>
    <w:p w:rsidR="00750ABE" w:rsidRPr="00905706" w:rsidRDefault="00560D48" w:rsidP="00E10DEC">
      <w:pPr>
        <w:spacing w:line="480" w:lineRule="auto"/>
        <w:jc w:val="both"/>
        <w:rPr>
          <w:rFonts w:ascii="Times New Roman" w:hAnsi="Times New Roman" w:cs="Times New Roman"/>
          <w:sz w:val="24"/>
          <w:szCs w:val="24"/>
        </w:rPr>
      </w:pPr>
      <w:r w:rsidRPr="00560D48">
        <w:rPr>
          <w:rFonts w:ascii="Times New Roman" w:hAnsi="Times New Roman" w:cs="Times New Roman"/>
          <w:b/>
          <w:sz w:val="24"/>
          <w:szCs w:val="24"/>
        </w:rPr>
        <w:t>Question:</w:t>
      </w:r>
      <w:r>
        <w:rPr>
          <w:rFonts w:ascii="Times New Roman" w:hAnsi="Times New Roman" w:cs="Times New Roman"/>
          <w:sz w:val="24"/>
          <w:szCs w:val="24"/>
        </w:rPr>
        <w:t xml:space="preserve"> </w:t>
      </w:r>
      <w:r w:rsidR="00E95728" w:rsidRPr="00905706">
        <w:rPr>
          <w:rFonts w:ascii="Times New Roman" w:hAnsi="Times New Roman" w:cs="Times New Roman"/>
          <w:sz w:val="24"/>
          <w:szCs w:val="24"/>
        </w:rPr>
        <w:t xml:space="preserve">How can the organization’s culture be an effective way to get someone to do something? Why? </w:t>
      </w:r>
    </w:p>
    <w:p w:rsidR="00905706" w:rsidRPr="00905706" w:rsidRDefault="00905706" w:rsidP="00560D48">
      <w:pPr>
        <w:spacing w:line="480" w:lineRule="auto"/>
        <w:ind w:firstLine="720"/>
        <w:jc w:val="both"/>
        <w:rPr>
          <w:rFonts w:ascii="Times New Roman" w:hAnsi="Times New Roman" w:cs="Times New Roman"/>
          <w:sz w:val="24"/>
          <w:szCs w:val="24"/>
        </w:rPr>
      </w:pPr>
      <w:r w:rsidRPr="00905706">
        <w:rPr>
          <w:rFonts w:ascii="Times New Roman" w:hAnsi="Times New Roman" w:cs="Times New Roman"/>
          <w:sz w:val="24"/>
          <w:szCs w:val="24"/>
        </w:rPr>
        <w:t>Organizational culture affects employee’s performance either positively or negatively. When the culture is positive, the work output of the employee is high while poor corporate culture yields unpleasant returns (Understanding Organizational Culture, 2009). An organization with a good culture has effective social relationships between employees, supervisors, and the employer. When the employers and the employees relate in a social manner while observing professional ethics, they feel motivated to work. In short, the morale for working goes up whenever people in any particular organization relate mutually.</w:t>
      </w:r>
    </w:p>
    <w:p w:rsidR="00905706" w:rsidRPr="00905706" w:rsidRDefault="00905706" w:rsidP="00560D48">
      <w:pPr>
        <w:spacing w:line="480" w:lineRule="auto"/>
        <w:ind w:firstLine="720"/>
        <w:jc w:val="both"/>
        <w:rPr>
          <w:rFonts w:ascii="Times New Roman" w:hAnsi="Times New Roman" w:cs="Times New Roman"/>
          <w:sz w:val="24"/>
          <w:szCs w:val="24"/>
        </w:rPr>
      </w:pPr>
      <w:r w:rsidRPr="00905706">
        <w:rPr>
          <w:rFonts w:ascii="Times New Roman" w:hAnsi="Times New Roman" w:cs="Times New Roman"/>
          <w:sz w:val="24"/>
          <w:szCs w:val="24"/>
        </w:rPr>
        <w:t>The critical effect of mutual social interaction is the employee’s loyalty. Usually, workers that are positively regarded and appreciated by their employers feel part of the organization. For this reason, they will work extra- determinedly to produce impressive work output under minimum supervising. Also, important is that social interaction will facilitate excellent communication (Understanding Organizational Culture, 2009). When there is an effective system of sharing ideas and addressing the issue, employees feel engaged in the running of the organization. Thus, it becomes easy for employers to utilize all the employees without any resistance. In a nutshell, organization culture starts with interaction and learning of stakeholders from each other. This ideal interaction motivates the willingness of workers to serve.</w:t>
      </w:r>
    </w:p>
    <w:p w:rsidR="00905706" w:rsidRPr="00905706" w:rsidRDefault="00905706" w:rsidP="00E10DEC">
      <w:pPr>
        <w:spacing w:line="480" w:lineRule="auto"/>
        <w:jc w:val="both"/>
        <w:rPr>
          <w:rFonts w:ascii="Times New Roman" w:hAnsi="Times New Roman" w:cs="Times New Roman"/>
          <w:sz w:val="24"/>
          <w:szCs w:val="24"/>
        </w:rPr>
      </w:pPr>
    </w:p>
    <w:p w:rsidR="00905706" w:rsidRPr="00905706" w:rsidRDefault="00905706" w:rsidP="00E10DEC">
      <w:pPr>
        <w:spacing w:line="480" w:lineRule="auto"/>
        <w:jc w:val="both"/>
        <w:rPr>
          <w:rFonts w:ascii="Times New Roman" w:hAnsi="Times New Roman" w:cs="Times New Roman"/>
          <w:sz w:val="24"/>
          <w:szCs w:val="24"/>
        </w:rPr>
      </w:pPr>
    </w:p>
    <w:p w:rsidR="00684391" w:rsidRPr="00905706" w:rsidRDefault="00684391" w:rsidP="00560D48">
      <w:pPr>
        <w:spacing w:line="480" w:lineRule="auto"/>
        <w:jc w:val="center"/>
        <w:rPr>
          <w:rFonts w:ascii="Times New Roman" w:hAnsi="Times New Roman" w:cs="Times New Roman"/>
          <w:sz w:val="24"/>
          <w:szCs w:val="24"/>
        </w:rPr>
      </w:pPr>
      <w:r w:rsidRPr="00905706">
        <w:rPr>
          <w:rFonts w:ascii="Times New Roman" w:hAnsi="Times New Roman" w:cs="Times New Roman"/>
          <w:sz w:val="24"/>
          <w:szCs w:val="24"/>
        </w:rPr>
        <w:lastRenderedPageBreak/>
        <w:t>References</w:t>
      </w:r>
    </w:p>
    <w:p w:rsidR="00905706" w:rsidRPr="00560D48" w:rsidRDefault="00905706" w:rsidP="007839AF">
      <w:pPr>
        <w:spacing w:after="0" w:line="480" w:lineRule="auto"/>
        <w:ind w:left="794" w:right="-57" w:hanging="851"/>
        <w:jc w:val="both"/>
        <w:rPr>
          <w:rFonts w:ascii="Times New Roman" w:hAnsi="Times New Roman" w:cs="Times New Roman"/>
          <w:color w:val="000000" w:themeColor="text1"/>
          <w:sz w:val="24"/>
          <w:szCs w:val="24"/>
        </w:rPr>
      </w:pPr>
      <w:r w:rsidRPr="00560D48">
        <w:rPr>
          <w:rFonts w:ascii="Times New Roman" w:hAnsi="Times New Roman" w:cs="Times New Roman"/>
          <w:color w:val="000000" w:themeColor="text1"/>
          <w:sz w:val="24"/>
          <w:szCs w:val="24"/>
        </w:rPr>
        <w:t xml:space="preserve">Understanding Organizational Culture (2009) retrieved form: </w:t>
      </w:r>
      <w:hyperlink r:id="rId6" w:history="1">
        <w:r w:rsidRPr="00560D48">
          <w:rPr>
            <w:rStyle w:val="Hyperlink"/>
            <w:rFonts w:ascii="Times New Roman" w:hAnsi="Times New Roman" w:cs="Times New Roman"/>
            <w:color w:val="000000" w:themeColor="text1"/>
            <w:sz w:val="24"/>
            <w:szCs w:val="24"/>
          </w:rPr>
          <w:t>http://saylordotorg.github.io/text-principles-of-management-v1/s12-02-understanding-organizational-c.html</w:t>
        </w:r>
      </w:hyperlink>
    </w:p>
    <w:p w:rsidR="00560D48" w:rsidRPr="00560D48" w:rsidRDefault="00560D48" w:rsidP="00E10DEC">
      <w:pPr>
        <w:spacing w:line="480" w:lineRule="auto"/>
        <w:jc w:val="both"/>
        <w:rPr>
          <w:rFonts w:ascii="Times New Roman" w:hAnsi="Times New Roman" w:cs="Times New Roman"/>
          <w:sz w:val="24"/>
          <w:szCs w:val="24"/>
        </w:rPr>
      </w:pPr>
    </w:p>
    <w:p w:rsidR="00905706" w:rsidRPr="00905706" w:rsidRDefault="00905706" w:rsidP="00E10DEC">
      <w:pPr>
        <w:spacing w:line="480" w:lineRule="auto"/>
        <w:jc w:val="both"/>
        <w:rPr>
          <w:rFonts w:ascii="Times New Roman" w:hAnsi="Times New Roman" w:cs="Times New Roman"/>
          <w:sz w:val="24"/>
          <w:szCs w:val="24"/>
        </w:rPr>
      </w:pPr>
    </w:p>
    <w:p w:rsidR="001B5E88" w:rsidRPr="00905706" w:rsidRDefault="001B5E88" w:rsidP="00E10DEC">
      <w:pPr>
        <w:spacing w:line="480" w:lineRule="auto"/>
        <w:jc w:val="both"/>
        <w:rPr>
          <w:rFonts w:ascii="Times New Roman" w:hAnsi="Times New Roman" w:cs="Times New Roman"/>
          <w:sz w:val="24"/>
          <w:szCs w:val="24"/>
        </w:rPr>
      </w:pPr>
    </w:p>
    <w:sectPr w:rsidR="001B5E88" w:rsidRPr="00905706" w:rsidSect="0090570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BC1" w:rsidRDefault="00B21BC1" w:rsidP="00905706">
      <w:pPr>
        <w:spacing w:after="0" w:line="240" w:lineRule="auto"/>
      </w:pPr>
      <w:r>
        <w:separator/>
      </w:r>
    </w:p>
  </w:endnote>
  <w:endnote w:type="continuationSeparator" w:id="0">
    <w:p w:rsidR="00B21BC1" w:rsidRDefault="00B21BC1" w:rsidP="00905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BC1" w:rsidRDefault="00B21BC1" w:rsidP="00905706">
      <w:pPr>
        <w:spacing w:after="0" w:line="240" w:lineRule="auto"/>
      </w:pPr>
      <w:r>
        <w:separator/>
      </w:r>
    </w:p>
  </w:footnote>
  <w:footnote w:type="continuationSeparator" w:id="0">
    <w:p w:rsidR="00B21BC1" w:rsidRDefault="00B21BC1" w:rsidP="00905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706" w:rsidRPr="00905706" w:rsidRDefault="00905706" w:rsidP="00905706">
    <w:pPr>
      <w:pStyle w:val="Header"/>
      <w:jc w:val="right"/>
      <w:rPr>
        <w:rFonts w:ascii="Times New Roman" w:hAnsi="Times New Roman" w:cs="Times New Roman"/>
        <w:sz w:val="24"/>
        <w:szCs w:val="24"/>
      </w:rPr>
    </w:pPr>
    <w:r w:rsidRPr="00905706">
      <w:rPr>
        <w:rFonts w:ascii="Times New Roman" w:hAnsi="Times New Roman" w:cs="Times New Roman"/>
        <w:sz w:val="24"/>
        <w:szCs w:val="24"/>
      </w:rPr>
      <w:t>ORGANIZATIONAL CULTURE</w:t>
    </w:r>
    <w:r>
      <w:rPr>
        <w:rFonts w:ascii="Times New Roman" w:hAnsi="Times New Roman" w:cs="Times New Roman"/>
        <w:sz w:val="24"/>
        <w:szCs w:val="24"/>
      </w:rPr>
      <w:t xml:space="preserve">                                                                                                 </w:t>
    </w:r>
    <w:r w:rsidRPr="00905706">
      <w:rPr>
        <w:rFonts w:ascii="Times New Roman" w:hAnsi="Times New Roman" w:cs="Times New Roman"/>
        <w:sz w:val="24"/>
        <w:szCs w:val="24"/>
      </w:rPr>
      <w:t xml:space="preserve"> </w:t>
    </w:r>
    <w:sdt>
      <w:sdtPr>
        <w:rPr>
          <w:rFonts w:ascii="Times New Roman" w:hAnsi="Times New Roman" w:cs="Times New Roman"/>
          <w:sz w:val="24"/>
          <w:szCs w:val="24"/>
        </w:rPr>
        <w:id w:val="28445729"/>
        <w:docPartObj>
          <w:docPartGallery w:val="Page Numbers (Top of Page)"/>
          <w:docPartUnique/>
        </w:docPartObj>
      </w:sdtPr>
      <w:sdtEndPr/>
      <w:sdtContent>
        <w:r w:rsidRPr="00905706">
          <w:rPr>
            <w:rFonts w:ascii="Times New Roman" w:hAnsi="Times New Roman" w:cs="Times New Roman"/>
            <w:sz w:val="24"/>
            <w:szCs w:val="24"/>
          </w:rPr>
          <w:fldChar w:fldCharType="begin"/>
        </w:r>
        <w:r w:rsidRPr="00905706">
          <w:rPr>
            <w:rFonts w:ascii="Times New Roman" w:hAnsi="Times New Roman" w:cs="Times New Roman"/>
            <w:sz w:val="24"/>
            <w:szCs w:val="24"/>
          </w:rPr>
          <w:instrText xml:space="preserve"> PAGE   \* MERGEFORMAT </w:instrText>
        </w:r>
        <w:r w:rsidRPr="00905706">
          <w:rPr>
            <w:rFonts w:ascii="Times New Roman" w:hAnsi="Times New Roman" w:cs="Times New Roman"/>
            <w:sz w:val="24"/>
            <w:szCs w:val="24"/>
          </w:rPr>
          <w:fldChar w:fldCharType="separate"/>
        </w:r>
        <w:r w:rsidR="005B1124">
          <w:rPr>
            <w:rFonts w:ascii="Times New Roman" w:hAnsi="Times New Roman" w:cs="Times New Roman"/>
            <w:noProof/>
            <w:sz w:val="24"/>
            <w:szCs w:val="24"/>
          </w:rPr>
          <w:t>3</w:t>
        </w:r>
        <w:r w:rsidRPr="0090570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706" w:rsidRPr="00905706" w:rsidRDefault="00905706" w:rsidP="00905706">
    <w:pPr>
      <w:pStyle w:val="Header"/>
      <w:jc w:val="right"/>
      <w:rPr>
        <w:rFonts w:ascii="Times New Roman" w:hAnsi="Times New Roman" w:cs="Times New Roman"/>
        <w:sz w:val="24"/>
        <w:szCs w:val="24"/>
      </w:rPr>
    </w:pPr>
    <w:r w:rsidRPr="00905706">
      <w:rPr>
        <w:rFonts w:ascii="Times New Roman" w:hAnsi="Times New Roman" w:cs="Times New Roman"/>
        <w:sz w:val="24"/>
        <w:szCs w:val="24"/>
      </w:rPr>
      <w:t>Running Head: ORGANIZATIONAL CULTURE</w:t>
    </w:r>
    <w:r>
      <w:rPr>
        <w:rFonts w:ascii="Times New Roman" w:hAnsi="Times New Roman" w:cs="Times New Roman"/>
        <w:sz w:val="24"/>
        <w:szCs w:val="24"/>
      </w:rPr>
      <w:t xml:space="preserve">                                                                        </w:t>
    </w:r>
    <w:r w:rsidRPr="00905706">
      <w:rPr>
        <w:rFonts w:ascii="Times New Roman" w:hAnsi="Times New Roman" w:cs="Times New Roman"/>
        <w:sz w:val="24"/>
        <w:szCs w:val="24"/>
      </w:rPr>
      <w:t xml:space="preserve"> </w:t>
    </w:r>
    <w:sdt>
      <w:sdtPr>
        <w:rPr>
          <w:rFonts w:ascii="Times New Roman" w:hAnsi="Times New Roman" w:cs="Times New Roman"/>
          <w:sz w:val="24"/>
          <w:szCs w:val="24"/>
        </w:rPr>
        <w:id w:val="28445856"/>
        <w:docPartObj>
          <w:docPartGallery w:val="Page Numbers (Top of Page)"/>
          <w:docPartUnique/>
        </w:docPartObj>
      </w:sdtPr>
      <w:sdtEndPr/>
      <w:sdtContent>
        <w:r w:rsidRPr="00905706">
          <w:rPr>
            <w:rFonts w:ascii="Times New Roman" w:hAnsi="Times New Roman" w:cs="Times New Roman"/>
            <w:sz w:val="24"/>
            <w:szCs w:val="24"/>
          </w:rPr>
          <w:fldChar w:fldCharType="begin"/>
        </w:r>
        <w:r w:rsidRPr="00905706">
          <w:rPr>
            <w:rFonts w:ascii="Times New Roman" w:hAnsi="Times New Roman" w:cs="Times New Roman"/>
            <w:sz w:val="24"/>
            <w:szCs w:val="24"/>
          </w:rPr>
          <w:instrText xml:space="preserve"> PAGE   \* MERGEFORMAT </w:instrText>
        </w:r>
        <w:r w:rsidRPr="00905706">
          <w:rPr>
            <w:rFonts w:ascii="Times New Roman" w:hAnsi="Times New Roman" w:cs="Times New Roman"/>
            <w:sz w:val="24"/>
            <w:szCs w:val="24"/>
          </w:rPr>
          <w:fldChar w:fldCharType="separate"/>
        </w:r>
        <w:r w:rsidR="005B1124">
          <w:rPr>
            <w:rFonts w:ascii="Times New Roman" w:hAnsi="Times New Roman" w:cs="Times New Roman"/>
            <w:noProof/>
            <w:sz w:val="24"/>
            <w:szCs w:val="24"/>
          </w:rPr>
          <w:t>1</w:t>
        </w:r>
        <w:r w:rsidRPr="0090570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728"/>
    <w:rsid w:val="001B5E88"/>
    <w:rsid w:val="004808C9"/>
    <w:rsid w:val="004F6C11"/>
    <w:rsid w:val="00560D48"/>
    <w:rsid w:val="005B1124"/>
    <w:rsid w:val="00684391"/>
    <w:rsid w:val="007368AA"/>
    <w:rsid w:val="00750ABE"/>
    <w:rsid w:val="007839AF"/>
    <w:rsid w:val="008B12B0"/>
    <w:rsid w:val="00905706"/>
    <w:rsid w:val="009C5DF5"/>
    <w:rsid w:val="00A004A0"/>
    <w:rsid w:val="00AB6C5A"/>
    <w:rsid w:val="00B21BC1"/>
    <w:rsid w:val="00B8431F"/>
    <w:rsid w:val="00BF30AE"/>
    <w:rsid w:val="00CD09BB"/>
    <w:rsid w:val="00D2772D"/>
    <w:rsid w:val="00E10DEC"/>
    <w:rsid w:val="00E957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5B2CA-1B93-4D43-A5BA-8AA33921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706"/>
    <w:rPr>
      <w:color w:val="0000FF" w:themeColor="hyperlink"/>
      <w:u w:val="single"/>
    </w:rPr>
  </w:style>
  <w:style w:type="character" w:styleId="FollowedHyperlink">
    <w:name w:val="FollowedHyperlink"/>
    <w:basedOn w:val="DefaultParagraphFont"/>
    <w:uiPriority w:val="99"/>
    <w:semiHidden/>
    <w:unhideWhenUsed/>
    <w:rsid w:val="00905706"/>
    <w:rPr>
      <w:color w:val="800080" w:themeColor="followedHyperlink"/>
      <w:u w:val="single"/>
    </w:rPr>
  </w:style>
  <w:style w:type="paragraph" w:styleId="Header">
    <w:name w:val="header"/>
    <w:basedOn w:val="Normal"/>
    <w:link w:val="HeaderChar"/>
    <w:uiPriority w:val="99"/>
    <w:unhideWhenUsed/>
    <w:rsid w:val="0090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706"/>
  </w:style>
  <w:style w:type="paragraph" w:styleId="Footer">
    <w:name w:val="footer"/>
    <w:basedOn w:val="Normal"/>
    <w:link w:val="FooterChar"/>
    <w:uiPriority w:val="99"/>
    <w:semiHidden/>
    <w:unhideWhenUsed/>
    <w:rsid w:val="009057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ylordotorg.github.io/text-principles-of-management-v1/s12-02-understanding-organizational-c.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2019-09-23T16:38:00Z</dcterms:created>
  <dcterms:modified xsi:type="dcterms:W3CDTF">2019-09-23T16:38:00Z</dcterms:modified>
</cp:coreProperties>
</file>